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E7D2" w14:textId="77777777" w:rsidR="00205411" w:rsidRDefault="0051025E">
      <w:pPr>
        <w:spacing w:after="0" w:line="240" w:lineRule="auto"/>
        <w:rPr>
          <w:b/>
        </w:rPr>
      </w:pPr>
      <w:r>
        <w:tab/>
      </w:r>
    </w:p>
    <w:p w14:paraId="33F62DB2" w14:textId="77777777" w:rsidR="00205411" w:rsidRDefault="0051025E">
      <w:pPr>
        <w:spacing w:after="0" w:line="240" w:lineRule="auto"/>
        <w:rPr>
          <w:sz w:val="34"/>
          <w:szCs w:val="34"/>
        </w:rPr>
      </w:pPr>
      <w:r>
        <w:rPr>
          <w:sz w:val="34"/>
          <w:szCs w:val="34"/>
        </w:rPr>
        <w:t>Job Description</w:t>
      </w:r>
    </w:p>
    <w:p w14:paraId="0643C74E" w14:textId="0A1F055D" w:rsidR="00205411" w:rsidRDefault="0051025E">
      <w:pPr>
        <w:spacing w:before="240" w:after="240" w:line="240" w:lineRule="auto"/>
        <w:rPr>
          <w:b/>
          <w:sz w:val="24"/>
          <w:szCs w:val="24"/>
        </w:rPr>
      </w:pPr>
      <w:r>
        <w:rPr>
          <w:b/>
          <w:sz w:val="24"/>
          <w:szCs w:val="24"/>
        </w:rPr>
        <w:t xml:space="preserve">Female </w:t>
      </w:r>
      <w:r w:rsidR="009113B0">
        <w:rPr>
          <w:b/>
          <w:sz w:val="24"/>
          <w:szCs w:val="24"/>
        </w:rPr>
        <w:t>Academy</w:t>
      </w:r>
      <w:r>
        <w:rPr>
          <w:b/>
          <w:sz w:val="24"/>
          <w:szCs w:val="24"/>
        </w:rPr>
        <w:t xml:space="preserve"> Director</w:t>
      </w:r>
    </w:p>
    <w:p w14:paraId="7141B34E" w14:textId="77777777" w:rsidR="00205411" w:rsidRDefault="0051025E">
      <w:pPr>
        <w:spacing w:before="240" w:after="240" w:line="240" w:lineRule="auto"/>
        <w:rPr>
          <w:sz w:val="24"/>
          <w:szCs w:val="24"/>
        </w:rPr>
      </w:pPr>
      <w:r>
        <w:rPr>
          <w:sz w:val="24"/>
          <w:szCs w:val="24"/>
        </w:rPr>
        <w:t xml:space="preserve">The Calgary Rangers Soccer Club and Sports Association (CRSC) seeks a Female Technical Director to support our Technical Leadership Team. The CRSC has proudly served the soccer community of Calgary since 2001. </w:t>
      </w:r>
      <w:r>
        <w:rPr>
          <w:sz w:val="24"/>
          <w:szCs w:val="24"/>
        </w:rPr>
        <w:t>We proudly offer technical soccer excellence through our player development program to all members, House League, Calgary Minor Soccer Association and Alberta Player Development League. Our mission is to provide all our youth an opportunity to learn and pl</w:t>
      </w:r>
      <w:r>
        <w:rPr>
          <w:sz w:val="24"/>
          <w:szCs w:val="24"/>
        </w:rPr>
        <w:t>ay soccer while providing a high level of competitive soccer and quality coaching.</w:t>
      </w:r>
    </w:p>
    <w:p w14:paraId="0088AB7B" w14:textId="77777777" w:rsidR="00205411" w:rsidRDefault="0051025E">
      <w:pPr>
        <w:spacing w:before="240" w:after="240" w:line="240" w:lineRule="auto"/>
        <w:rPr>
          <w:b/>
          <w:sz w:val="24"/>
          <w:szCs w:val="24"/>
        </w:rPr>
      </w:pPr>
      <w:r>
        <w:rPr>
          <w:b/>
          <w:sz w:val="24"/>
          <w:szCs w:val="24"/>
        </w:rPr>
        <w:t>Location: Calgary, AB</w:t>
      </w:r>
    </w:p>
    <w:p w14:paraId="16272FC7" w14:textId="77777777" w:rsidR="00205411" w:rsidRDefault="0051025E">
      <w:pPr>
        <w:spacing w:before="240" w:after="240" w:line="240" w:lineRule="auto"/>
        <w:rPr>
          <w:b/>
          <w:sz w:val="24"/>
          <w:szCs w:val="24"/>
        </w:rPr>
      </w:pPr>
      <w:r>
        <w:rPr>
          <w:b/>
          <w:sz w:val="24"/>
          <w:szCs w:val="24"/>
        </w:rPr>
        <w:t>Job Type: Full-time</w:t>
      </w:r>
    </w:p>
    <w:p w14:paraId="7860B191" w14:textId="77777777" w:rsidR="00205411" w:rsidRDefault="0051025E">
      <w:pPr>
        <w:spacing w:before="240" w:after="240" w:line="240" w:lineRule="auto"/>
        <w:rPr>
          <w:b/>
          <w:sz w:val="24"/>
          <w:szCs w:val="24"/>
        </w:rPr>
      </w:pPr>
      <w:r>
        <w:rPr>
          <w:b/>
          <w:sz w:val="24"/>
          <w:szCs w:val="24"/>
        </w:rPr>
        <w:t>Roles &amp; Responsibilities:</w:t>
      </w:r>
    </w:p>
    <w:p w14:paraId="30890FEF" w14:textId="26DC9136" w:rsidR="00205411" w:rsidRDefault="0051025E">
      <w:pPr>
        <w:spacing w:before="240" w:after="240" w:line="240" w:lineRule="auto"/>
        <w:rPr>
          <w:sz w:val="24"/>
          <w:szCs w:val="24"/>
        </w:rPr>
      </w:pPr>
      <w:r>
        <w:rPr>
          <w:sz w:val="24"/>
          <w:szCs w:val="24"/>
        </w:rPr>
        <w:t xml:space="preserve">The ideal candidate will have a passion and enthusiasm for working with soccer players of all ages, </w:t>
      </w:r>
      <w:r w:rsidR="001F0CD5">
        <w:rPr>
          <w:sz w:val="24"/>
          <w:szCs w:val="24"/>
        </w:rPr>
        <w:t>staff,</w:t>
      </w:r>
      <w:r>
        <w:rPr>
          <w:sz w:val="24"/>
          <w:szCs w:val="24"/>
        </w:rPr>
        <w:t xml:space="preserve"> and community coaches. The candidate will thrive in a community club &amp; high‐performance soccer environment and demonstrate a passion for continuous program improvement and leadership. The candidate will have a strong passion for taking the club to the ne</w:t>
      </w:r>
      <w:r>
        <w:rPr>
          <w:sz w:val="24"/>
          <w:szCs w:val="24"/>
        </w:rPr>
        <w:t>xt level that aligns with the club’s strategic goals. The candidate must work well in a team environment and will inspire, delegate, and motivate others. The candidate will be a key leader for the club and will be looked upon for professionalism, mindfulne</w:t>
      </w:r>
      <w:r>
        <w:rPr>
          <w:sz w:val="24"/>
          <w:szCs w:val="24"/>
        </w:rPr>
        <w:t xml:space="preserve">ss, </w:t>
      </w:r>
      <w:r w:rsidR="001F0CD5">
        <w:rPr>
          <w:sz w:val="24"/>
          <w:szCs w:val="24"/>
        </w:rPr>
        <w:t>organization,</w:t>
      </w:r>
      <w:r>
        <w:rPr>
          <w:sz w:val="24"/>
          <w:szCs w:val="24"/>
        </w:rPr>
        <w:t xml:space="preserve"> and good communication.</w:t>
      </w:r>
    </w:p>
    <w:p w14:paraId="1535169F" w14:textId="77777777" w:rsidR="00205411" w:rsidRDefault="0051025E">
      <w:pPr>
        <w:spacing w:before="240" w:after="240" w:line="240" w:lineRule="auto"/>
        <w:rPr>
          <w:sz w:val="24"/>
          <w:szCs w:val="24"/>
        </w:rPr>
      </w:pPr>
      <w:r>
        <w:rPr>
          <w:sz w:val="24"/>
          <w:szCs w:val="24"/>
        </w:rPr>
        <w:t>This job is a full-time position with expectations to be on the field a minimum of three nights a week and weekends.</w:t>
      </w:r>
    </w:p>
    <w:p w14:paraId="30B1A096" w14:textId="77777777" w:rsidR="00205411" w:rsidRDefault="0051025E">
      <w:pPr>
        <w:numPr>
          <w:ilvl w:val="0"/>
          <w:numId w:val="2"/>
        </w:numPr>
        <w:spacing w:before="240" w:after="0" w:line="240" w:lineRule="auto"/>
        <w:rPr>
          <w:sz w:val="24"/>
          <w:szCs w:val="24"/>
        </w:rPr>
      </w:pPr>
      <w:r>
        <w:rPr>
          <w:sz w:val="24"/>
          <w:szCs w:val="24"/>
        </w:rPr>
        <w:t>Lead and drive the growth and development of the female program.</w:t>
      </w:r>
    </w:p>
    <w:p w14:paraId="296A77A1" w14:textId="77777777" w:rsidR="00205411" w:rsidRDefault="0051025E">
      <w:pPr>
        <w:numPr>
          <w:ilvl w:val="0"/>
          <w:numId w:val="2"/>
        </w:numPr>
        <w:spacing w:after="0" w:line="240" w:lineRule="auto"/>
        <w:rPr>
          <w:sz w:val="24"/>
          <w:szCs w:val="24"/>
        </w:rPr>
      </w:pPr>
      <w:r>
        <w:rPr>
          <w:sz w:val="24"/>
          <w:szCs w:val="24"/>
        </w:rPr>
        <w:t>Recruit, retain and assign Devel</w:t>
      </w:r>
      <w:r>
        <w:rPr>
          <w:sz w:val="24"/>
          <w:szCs w:val="24"/>
        </w:rPr>
        <w:t>opment and Competitive coaches.</w:t>
      </w:r>
    </w:p>
    <w:p w14:paraId="747C2CDC" w14:textId="77777777" w:rsidR="00205411" w:rsidRDefault="0051025E">
      <w:pPr>
        <w:numPr>
          <w:ilvl w:val="0"/>
          <w:numId w:val="2"/>
        </w:numPr>
        <w:spacing w:after="0" w:line="240" w:lineRule="auto"/>
        <w:rPr>
          <w:sz w:val="24"/>
          <w:szCs w:val="24"/>
        </w:rPr>
      </w:pPr>
      <w:r>
        <w:rPr>
          <w:sz w:val="24"/>
          <w:szCs w:val="24"/>
        </w:rPr>
        <w:t>Establish technical staff requirements to support programming.</w:t>
      </w:r>
    </w:p>
    <w:p w14:paraId="5AD1D7CD" w14:textId="01E28A89" w:rsidR="00205411" w:rsidRDefault="0051025E">
      <w:pPr>
        <w:numPr>
          <w:ilvl w:val="0"/>
          <w:numId w:val="2"/>
        </w:numPr>
        <w:spacing w:after="0" w:line="240" w:lineRule="auto"/>
        <w:rPr>
          <w:sz w:val="24"/>
          <w:szCs w:val="24"/>
        </w:rPr>
      </w:pPr>
      <w:r>
        <w:rPr>
          <w:sz w:val="24"/>
          <w:szCs w:val="24"/>
        </w:rPr>
        <w:t xml:space="preserve">Manage, </w:t>
      </w:r>
      <w:r w:rsidR="001F0CD5">
        <w:rPr>
          <w:sz w:val="24"/>
          <w:szCs w:val="24"/>
        </w:rPr>
        <w:t>support,</w:t>
      </w:r>
      <w:r>
        <w:rPr>
          <w:sz w:val="24"/>
          <w:szCs w:val="24"/>
        </w:rPr>
        <w:t xml:space="preserve"> and deliver on a female coach mentoring and development strategy.</w:t>
      </w:r>
    </w:p>
    <w:p w14:paraId="3F50B242" w14:textId="77777777" w:rsidR="00205411" w:rsidRDefault="0051025E">
      <w:pPr>
        <w:numPr>
          <w:ilvl w:val="0"/>
          <w:numId w:val="2"/>
        </w:numPr>
        <w:spacing w:after="0" w:line="240" w:lineRule="auto"/>
        <w:rPr>
          <w:sz w:val="24"/>
          <w:szCs w:val="24"/>
        </w:rPr>
      </w:pPr>
      <w:r>
        <w:rPr>
          <w:sz w:val="24"/>
          <w:szCs w:val="24"/>
        </w:rPr>
        <w:t>Evaluate ongoing player development needs and issues.</w:t>
      </w:r>
    </w:p>
    <w:p w14:paraId="15D35F34" w14:textId="77777777" w:rsidR="00205411" w:rsidRDefault="0051025E">
      <w:pPr>
        <w:numPr>
          <w:ilvl w:val="0"/>
          <w:numId w:val="2"/>
        </w:numPr>
        <w:spacing w:after="0" w:line="240" w:lineRule="auto"/>
        <w:rPr>
          <w:sz w:val="24"/>
          <w:szCs w:val="24"/>
        </w:rPr>
      </w:pPr>
      <w:r>
        <w:rPr>
          <w:sz w:val="24"/>
          <w:szCs w:val="24"/>
        </w:rPr>
        <w:t>Build competitive and pl</w:t>
      </w:r>
      <w:r>
        <w:rPr>
          <w:sz w:val="24"/>
          <w:szCs w:val="24"/>
        </w:rPr>
        <w:t>ayer development models to support CSA Soccer guidelines.</w:t>
      </w:r>
    </w:p>
    <w:p w14:paraId="68F7FD78" w14:textId="77777777" w:rsidR="00205411" w:rsidRDefault="0051025E">
      <w:pPr>
        <w:numPr>
          <w:ilvl w:val="0"/>
          <w:numId w:val="2"/>
        </w:numPr>
        <w:spacing w:after="0" w:line="240" w:lineRule="auto"/>
        <w:rPr>
          <w:sz w:val="24"/>
          <w:szCs w:val="24"/>
        </w:rPr>
      </w:pPr>
      <w:r>
        <w:rPr>
          <w:sz w:val="24"/>
          <w:szCs w:val="24"/>
        </w:rPr>
        <w:t>Assist and implement a player evaluation process that includes written assessments, feedback to players and parents, and recommendations for individual development.</w:t>
      </w:r>
    </w:p>
    <w:p w14:paraId="0CC3CB8C" w14:textId="77777777" w:rsidR="00205411" w:rsidRDefault="0051025E">
      <w:pPr>
        <w:numPr>
          <w:ilvl w:val="0"/>
          <w:numId w:val="2"/>
        </w:numPr>
        <w:spacing w:after="0" w:line="240" w:lineRule="auto"/>
        <w:rPr>
          <w:sz w:val="24"/>
          <w:szCs w:val="24"/>
        </w:rPr>
      </w:pPr>
      <w:r>
        <w:rPr>
          <w:sz w:val="24"/>
          <w:szCs w:val="24"/>
        </w:rPr>
        <w:t xml:space="preserve">Complete Academy sessions as per </w:t>
      </w:r>
      <w:r>
        <w:rPr>
          <w:sz w:val="24"/>
          <w:szCs w:val="24"/>
        </w:rPr>
        <w:t>the Academy schedule.</w:t>
      </w:r>
    </w:p>
    <w:p w14:paraId="4E64835D" w14:textId="2BEB9EE8" w:rsidR="00205411" w:rsidRDefault="0051025E">
      <w:pPr>
        <w:numPr>
          <w:ilvl w:val="0"/>
          <w:numId w:val="2"/>
        </w:numPr>
        <w:spacing w:after="0" w:line="240" w:lineRule="auto"/>
        <w:rPr>
          <w:sz w:val="24"/>
          <w:szCs w:val="24"/>
        </w:rPr>
      </w:pPr>
      <w:r>
        <w:rPr>
          <w:sz w:val="24"/>
          <w:szCs w:val="24"/>
        </w:rPr>
        <w:t xml:space="preserve">Coach CRSC </w:t>
      </w:r>
      <w:r w:rsidR="001F0CD5">
        <w:rPr>
          <w:sz w:val="24"/>
          <w:szCs w:val="24"/>
        </w:rPr>
        <w:t>teams.</w:t>
      </w:r>
    </w:p>
    <w:p w14:paraId="011067E5" w14:textId="77777777" w:rsidR="00205411" w:rsidRDefault="0051025E">
      <w:pPr>
        <w:numPr>
          <w:ilvl w:val="0"/>
          <w:numId w:val="2"/>
        </w:numPr>
        <w:spacing w:after="240" w:line="240" w:lineRule="auto"/>
        <w:rPr>
          <w:sz w:val="24"/>
          <w:szCs w:val="24"/>
        </w:rPr>
      </w:pPr>
      <w:r>
        <w:rPr>
          <w:sz w:val="24"/>
          <w:szCs w:val="24"/>
        </w:rPr>
        <w:t>Any other activities that the Board and or our Technical Director believe can benefit our players.</w:t>
      </w:r>
    </w:p>
    <w:p w14:paraId="6D6E7F40" w14:textId="77777777" w:rsidR="00205411" w:rsidRDefault="00205411">
      <w:pPr>
        <w:spacing w:before="240" w:after="240" w:line="240" w:lineRule="auto"/>
        <w:rPr>
          <w:b/>
        </w:rPr>
      </w:pPr>
      <w:bookmarkStart w:id="0" w:name="_heading=h.fsx846xw4lts" w:colFirst="0" w:colLast="0"/>
      <w:bookmarkEnd w:id="0"/>
    </w:p>
    <w:p w14:paraId="4314A9E5" w14:textId="77777777" w:rsidR="00205411" w:rsidRDefault="00205411">
      <w:pPr>
        <w:spacing w:before="240" w:after="240" w:line="240" w:lineRule="auto"/>
        <w:rPr>
          <w:b/>
          <w:sz w:val="24"/>
          <w:szCs w:val="24"/>
        </w:rPr>
      </w:pPr>
      <w:bookmarkStart w:id="1" w:name="_heading=h.1r9i4vuk7wyg" w:colFirst="0" w:colLast="0"/>
      <w:bookmarkEnd w:id="1"/>
    </w:p>
    <w:p w14:paraId="0AC68DF0" w14:textId="77777777" w:rsidR="00205411" w:rsidRDefault="0051025E">
      <w:pPr>
        <w:spacing w:before="240" w:after="240" w:line="240" w:lineRule="auto"/>
        <w:rPr>
          <w:b/>
          <w:sz w:val="24"/>
          <w:szCs w:val="24"/>
        </w:rPr>
      </w:pPr>
      <w:r>
        <w:rPr>
          <w:b/>
          <w:sz w:val="24"/>
          <w:szCs w:val="24"/>
        </w:rPr>
        <w:t>Your Skills and Experience:</w:t>
      </w:r>
    </w:p>
    <w:p w14:paraId="7E3FD832" w14:textId="77777777" w:rsidR="00205411" w:rsidRDefault="0051025E">
      <w:pPr>
        <w:numPr>
          <w:ilvl w:val="0"/>
          <w:numId w:val="1"/>
        </w:numPr>
        <w:spacing w:before="240" w:after="0" w:line="240" w:lineRule="auto"/>
        <w:rPr>
          <w:sz w:val="24"/>
          <w:szCs w:val="24"/>
        </w:rPr>
      </w:pPr>
      <w:r>
        <w:rPr>
          <w:sz w:val="24"/>
          <w:szCs w:val="24"/>
        </w:rPr>
        <w:t>Preference to candidates who possess or are working towards a National B License.</w:t>
      </w:r>
    </w:p>
    <w:p w14:paraId="7255F637" w14:textId="77777777" w:rsidR="00205411" w:rsidRDefault="0051025E">
      <w:pPr>
        <w:numPr>
          <w:ilvl w:val="0"/>
          <w:numId w:val="1"/>
        </w:numPr>
        <w:spacing w:after="0" w:line="240" w:lineRule="auto"/>
        <w:rPr>
          <w:sz w:val="24"/>
          <w:szCs w:val="24"/>
        </w:rPr>
      </w:pPr>
      <w:r>
        <w:rPr>
          <w:sz w:val="24"/>
          <w:szCs w:val="24"/>
        </w:rPr>
        <w:t>Strong communication skills and ability to convey technical planning to non-technical stakeholders, including parents.</w:t>
      </w:r>
    </w:p>
    <w:p w14:paraId="66D38627" w14:textId="698EF003" w:rsidR="00205411" w:rsidRDefault="0051025E">
      <w:pPr>
        <w:numPr>
          <w:ilvl w:val="0"/>
          <w:numId w:val="1"/>
        </w:numPr>
        <w:spacing w:after="0" w:line="240" w:lineRule="auto"/>
        <w:rPr>
          <w:sz w:val="24"/>
          <w:szCs w:val="24"/>
        </w:rPr>
      </w:pPr>
      <w:r>
        <w:rPr>
          <w:sz w:val="24"/>
          <w:szCs w:val="24"/>
        </w:rPr>
        <w:t xml:space="preserve">Strong use of various software programs including but not limited to MS Office, </w:t>
      </w:r>
      <w:r w:rsidR="001F0CD5">
        <w:rPr>
          <w:sz w:val="24"/>
          <w:szCs w:val="24"/>
        </w:rPr>
        <w:t>PowerPoint,</w:t>
      </w:r>
      <w:r>
        <w:rPr>
          <w:sz w:val="24"/>
          <w:szCs w:val="24"/>
        </w:rPr>
        <w:t xml:space="preserve"> and other programs.</w:t>
      </w:r>
    </w:p>
    <w:p w14:paraId="5BCE6ED7" w14:textId="77777777" w:rsidR="00205411" w:rsidRDefault="0051025E">
      <w:pPr>
        <w:numPr>
          <w:ilvl w:val="0"/>
          <w:numId w:val="1"/>
        </w:numPr>
        <w:spacing w:after="0" w:line="240" w:lineRule="auto"/>
        <w:rPr>
          <w:sz w:val="24"/>
          <w:szCs w:val="24"/>
        </w:rPr>
      </w:pPr>
      <w:r>
        <w:rPr>
          <w:sz w:val="24"/>
          <w:szCs w:val="24"/>
        </w:rPr>
        <w:t>Valid driver’s license.</w:t>
      </w:r>
    </w:p>
    <w:p w14:paraId="197F24CB" w14:textId="77777777" w:rsidR="00205411" w:rsidRDefault="0051025E">
      <w:pPr>
        <w:numPr>
          <w:ilvl w:val="0"/>
          <w:numId w:val="1"/>
        </w:numPr>
        <w:spacing w:after="240" w:line="240" w:lineRule="auto"/>
        <w:rPr>
          <w:sz w:val="24"/>
          <w:szCs w:val="24"/>
        </w:rPr>
      </w:pPr>
      <w:r>
        <w:rPr>
          <w:sz w:val="24"/>
          <w:szCs w:val="24"/>
        </w:rPr>
        <w:t>A</w:t>
      </w:r>
      <w:r>
        <w:rPr>
          <w:sz w:val="24"/>
          <w:szCs w:val="24"/>
        </w:rPr>
        <w:t xml:space="preserve"> Criminal Record Check (CRC) with vulnerable sector checks.</w:t>
      </w:r>
    </w:p>
    <w:p w14:paraId="3DB34ECC" w14:textId="77777777" w:rsidR="00205411" w:rsidRDefault="0051025E">
      <w:pPr>
        <w:spacing w:before="240" w:after="240" w:line="240" w:lineRule="auto"/>
        <w:rPr>
          <w:sz w:val="24"/>
          <w:szCs w:val="24"/>
        </w:rPr>
      </w:pPr>
      <w:r>
        <w:rPr>
          <w:sz w:val="24"/>
          <w:szCs w:val="24"/>
        </w:rPr>
        <w:t>Remuneration is commensurate with qualifications and experience.</w:t>
      </w:r>
    </w:p>
    <w:p w14:paraId="22E2B3CA" w14:textId="0D37B4EB" w:rsidR="00205411" w:rsidRDefault="0051025E">
      <w:pPr>
        <w:spacing w:before="240" w:after="240" w:line="240" w:lineRule="auto"/>
        <w:rPr>
          <w:sz w:val="24"/>
          <w:szCs w:val="24"/>
        </w:rPr>
      </w:pPr>
      <w:r>
        <w:rPr>
          <w:sz w:val="24"/>
          <w:szCs w:val="24"/>
        </w:rPr>
        <w:t xml:space="preserve">Interested candidates may apply by submitting a resume with a cover letter to </w:t>
      </w:r>
      <w:r w:rsidR="009113B0">
        <w:rPr>
          <w:sz w:val="24"/>
          <w:szCs w:val="24"/>
        </w:rPr>
        <w:t>info@calgaryrangers.com</w:t>
      </w:r>
      <w:r>
        <w:rPr>
          <w:sz w:val="24"/>
          <w:szCs w:val="24"/>
        </w:rPr>
        <w:t>.</w:t>
      </w:r>
    </w:p>
    <w:p w14:paraId="6E181164" w14:textId="77777777" w:rsidR="00205411" w:rsidRDefault="00205411">
      <w:pPr>
        <w:spacing w:after="0" w:line="240" w:lineRule="auto"/>
        <w:rPr>
          <w:b/>
        </w:rPr>
      </w:pPr>
      <w:bookmarkStart w:id="2" w:name="_heading=h.gjdgxs" w:colFirst="0" w:colLast="0"/>
      <w:bookmarkStart w:id="3" w:name="_GoBack"/>
      <w:bookmarkEnd w:id="2"/>
      <w:bookmarkEnd w:id="3"/>
    </w:p>
    <w:sectPr w:rsidR="00205411">
      <w:headerReference w:type="default" r:id="rId8"/>
      <w:footerReference w:type="default" r:id="rId9"/>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E308" w14:textId="77777777" w:rsidR="0051025E" w:rsidRDefault="0051025E">
      <w:pPr>
        <w:spacing w:after="0" w:line="240" w:lineRule="auto"/>
      </w:pPr>
      <w:r>
        <w:separator/>
      </w:r>
    </w:p>
  </w:endnote>
  <w:endnote w:type="continuationSeparator" w:id="0">
    <w:p w14:paraId="0598828F" w14:textId="77777777" w:rsidR="0051025E" w:rsidRDefault="0051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9619" w14:textId="77777777" w:rsidR="00205411" w:rsidRDefault="0051025E">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19A7F9DE" wp14:editId="5C296BB3">
              <wp:simplePos x="0" y="0"/>
              <wp:positionH relativeFrom="column">
                <wp:posOffset>-927099</wp:posOffset>
              </wp:positionH>
              <wp:positionV relativeFrom="paragraph">
                <wp:posOffset>-419099</wp:posOffset>
              </wp:positionV>
              <wp:extent cx="7791450" cy="656423"/>
              <wp:effectExtent l="0" t="0" r="0" b="0"/>
              <wp:wrapNone/>
              <wp:docPr id="3" name="Rectangle 3"/>
              <wp:cNvGraphicFramePr/>
              <a:graphic xmlns:a="http://schemas.openxmlformats.org/drawingml/2006/main">
                <a:graphicData uri="http://schemas.microsoft.com/office/word/2010/wordprocessingShape">
                  <wps:wsp>
                    <wps:cNvSpPr/>
                    <wps:spPr>
                      <a:xfrm>
                        <a:off x="1455038" y="3459325"/>
                        <a:ext cx="7781925" cy="641350"/>
                      </a:xfrm>
                      <a:prstGeom prst="rect">
                        <a:avLst/>
                      </a:prstGeom>
                      <a:solidFill>
                        <a:srgbClr val="061A5B"/>
                      </a:solidFill>
                      <a:ln>
                        <a:noFill/>
                      </a:ln>
                      <a:effectLst>
                        <a:outerShdw dist="23000" dir="5400000" rotWithShape="0">
                          <a:srgbClr val="808080">
                            <a:alpha val="34901"/>
                          </a:srgbClr>
                        </a:outerShdw>
                      </a:effectLst>
                    </wps:spPr>
                    <wps:txbx>
                      <w:txbxContent>
                        <w:p w14:paraId="3C1598C1" w14:textId="77777777" w:rsidR="00205411" w:rsidRDefault="0051025E">
                          <w:pPr>
                            <w:spacing w:line="275" w:lineRule="auto"/>
                            <w:textDirection w:val="btLr"/>
                          </w:pPr>
                          <w:r>
                            <w:rPr>
                              <w:color w:val="FFFFFF"/>
                            </w:rPr>
                            <w:t>Calgary Rangers Soccer Club</w:t>
                          </w:r>
                          <w:r>
                            <w:rPr>
                              <w:color w:val="FFFFFF"/>
                            </w:rPr>
                            <w:br/>
                          </w:r>
                          <w:proofErr w:type="spellStart"/>
                          <w:r>
                            <w:rPr>
                              <w:color w:val="FFFFFF"/>
                            </w:rPr>
                            <w:t>Bowridge</w:t>
                          </w:r>
                          <w:proofErr w:type="spellEnd"/>
                          <w:r>
                            <w:rPr>
                              <w:color w:val="FFFFFF"/>
                            </w:rPr>
                            <w:t xml:space="preserve"> Drive NW, Calgary, AB T3B 2T9</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-927099</wp:posOffset>
              </wp:positionH>
              <wp:positionV relativeFrom="paragraph">
                <wp:posOffset>-419099</wp:posOffset>
              </wp:positionV>
              <wp:extent cx="7791450" cy="656423"/>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91450" cy="656423"/>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C0B6F" w14:textId="77777777" w:rsidR="0051025E" w:rsidRDefault="0051025E">
      <w:pPr>
        <w:spacing w:after="0" w:line="240" w:lineRule="auto"/>
      </w:pPr>
      <w:r>
        <w:separator/>
      </w:r>
    </w:p>
  </w:footnote>
  <w:footnote w:type="continuationSeparator" w:id="0">
    <w:p w14:paraId="24D889FA" w14:textId="77777777" w:rsidR="0051025E" w:rsidRDefault="0051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82EBA" w14:textId="77777777" w:rsidR="00205411" w:rsidRDefault="0051025E">
    <w:pPr>
      <w:pBdr>
        <w:top w:val="nil"/>
        <w:left w:val="nil"/>
        <w:bottom w:val="nil"/>
        <w:right w:val="nil"/>
        <w:between w:val="nil"/>
      </w:pBdr>
      <w:tabs>
        <w:tab w:val="center" w:pos="4513"/>
        <w:tab w:val="right" w:pos="9026"/>
        <w:tab w:val="right" w:pos="10773"/>
      </w:tabs>
      <w:spacing w:after="0" w:line="240" w:lineRule="auto"/>
      <w:ind w:left="-1418" w:right="-279"/>
      <w:rPr>
        <w:color w:val="000000"/>
      </w:rPr>
    </w:pPr>
    <w:r>
      <w:rPr>
        <w:noProof/>
      </w:rPr>
      <w:drawing>
        <wp:anchor distT="0" distB="0" distL="0" distR="0" simplePos="0" relativeHeight="251658240" behindDoc="1" locked="0" layoutInCell="1" hidden="0" allowOverlap="1" wp14:anchorId="28FCE665" wp14:editId="091F87C3">
          <wp:simplePos x="0" y="0"/>
          <wp:positionH relativeFrom="column">
            <wp:posOffset>-971635</wp:posOffset>
          </wp:positionH>
          <wp:positionV relativeFrom="paragraph">
            <wp:posOffset>0</wp:posOffset>
          </wp:positionV>
          <wp:extent cx="7899250" cy="143446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9250" cy="14344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40"/>
    <w:multiLevelType w:val="multilevel"/>
    <w:tmpl w:val="96D29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573737"/>
    <w:multiLevelType w:val="multilevel"/>
    <w:tmpl w:val="058C1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11"/>
    <w:rsid w:val="000C79CF"/>
    <w:rsid w:val="001F0CD5"/>
    <w:rsid w:val="00205411"/>
    <w:rsid w:val="0051025E"/>
    <w:rsid w:val="009113B0"/>
    <w:rsid w:val="00FA5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028469"/>
  <w15:docId w15:val="{71009483-E15F-254F-87F1-53233D5E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E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9F"/>
    <w:rPr>
      <w:rFonts w:ascii="Tahoma" w:hAnsi="Tahoma" w:cs="Tahoma"/>
      <w:sz w:val="16"/>
      <w:szCs w:val="16"/>
    </w:rPr>
  </w:style>
  <w:style w:type="paragraph" w:styleId="Header">
    <w:name w:val="header"/>
    <w:basedOn w:val="Normal"/>
    <w:link w:val="HeaderChar"/>
    <w:uiPriority w:val="99"/>
    <w:unhideWhenUsed/>
    <w:rsid w:val="00B97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D7"/>
  </w:style>
  <w:style w:type="paragraph" w:styleId="Footer">
    <w:name w:val="footer"/>
    <w:basedOn w:val="Normal"/>
    <w:link w:val="FooterChar"/>
    <w:uiPriority w:val="99"/>
    <w:unhideWhenUsed/>
    <w:rsid w:val="00B97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D7"/>
  </w:style>
  <w:style w:type="paragraph" w:styleId="ListParagraph">
    <w:name w:val="List Paragraph"/>
    <w:basedOn w:val="Normal"/>
    <w:uiPriority w:val="34"/>
    <w:qFormat/>
    <w:rsid w:val="00385FC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Dto3H8oVchkBsC1PNh9/0Nl0Q==">CgMxLjAyCGguZ2pkZ3hzMghoLmdqZGd4czIIaC5namRneHMyCGguZ2pkZ3hzMghoLmdqZGd4czIIaC5namRneHMyCGguZ2pkZ3hzMghoLmdqZGd4czIIaC5namRneHMyCGguZ2pkZ3hzMghoLmdqZGd4czIIaC5namRneHMyCGguZ2pkZ3hzMghoLmdqZGd4czIIaC5namRneHMyCGguZ2pkZ3hzMghoLmdqZGd4czIOaC5mc3g4NDZ4dzRsdHMyDmguMXI5aTR2dWs3d3lnMghoLmdqZGd4czIIaC5namRneHMyCGguZ2pkZ3hzMghoLmdqZGd4czIIaC5namRneHMyCGguZ2pkZ3hzMghoLmdqZGd4czIIaC5namRneHMyCGguZ2pkZ3hzOAByITFNQnRSRHl1NEN2MlI4T1pZTUZLWW9QMU5UZm5oZ0R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Kyrstyna</dc:creator>
  <cp:lastModifiedBy>Microsoft Office User</cp:lastModifiedBy>
  <cp:revision>3</cp:revision>
  <dcterms:created xsi:type="dcterms:W3CDTF">2024-05-13T19:46:00Z</dcterms:created>
  <dcterms:modified xsi:type="dcterms:W3CDTF">2024-05-14T15:19:00Z</dcterms:modified>
</cp:coreProperties>
</file>